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Российская Федерация</w:t>
      </w:r>
    </w:p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Труновская средняя общеобразовательная школа</w:t>
      </w:r>
    </w:p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Краснозоренского района</w:t>
      </w:r>
    </w:p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Орловской области</w:t>
      </w:r>
    </w:p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2722" w:rsidRDefault="008B56C6" w:rsidP="004927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Принято на педсовете                                                                  </w:t>
      </w:r>
      <w:r w:rsidR="00492722" w:rsidRPr="00492722">
        <w:rPr>
          <w:rFonts w:ascii="Times New Roman" w:eastAsia="Times New Roman" w:hAnsi="Times New Roman" w:cs="Times New Roman"/>
          <w:bCs/>
          <w:sz w:val="28"/>
          <w:szCs w:val="28"/>
        </w:rPr>
        <w:drawing>
          <wp:anchor distT="0" distB="255905" distL="114300" distR="114300" simplePos="0" relativeHeight="251662336" behindDoc="0" locked="0" layoutInCell="1" allowOverlap="1">
            <wp:simplePos x="0" y="0"/>
            <wp:positionH relativeFrom="page">
              <wp:posOffset>2952750</wp:posOffset>
            </wp:positionH>
            <wp:positionV relativeFrom="paragraph">
              <wp:posOffset>-70485</wp:posOffset>
            </wp:positionV>
            <wp:extent cx="4010025" cy="1409700"/>
            <wp:effectExtent l="0" t="0" r="0" b="0"/>
            <wp:wrapSquare wrapText="bothSides"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011295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Протокол № </w:t>
      </w:r>
      <w:r w:rsidR="008359FD"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</w:p>
    <w:p w:rsidR="00492722" w:rsidRDefault="008359FD" w:rsidP="0049272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28</w:t>
      </w:r>
      <w:r w:rsidR="004703E4">
        <w:rPr>
          <w:rFonts w:ascii="Times New Roman" w:eastAsia="Times New Roman" w:hAnsi="Times New Roman" w:cs="Times New Roman"/>
          <w:bCs/>
          <w:sz w:val="28"/>
          <w:szCs w:val="28"/>
        </w:rPr>
        <w:t>.08.2020</w:t>
      </w:r>
      <w:r w:rsidR="008B56C6">
        <w:rPr>
          <w:rFonts w:ascii="Times New Roman" w:eastAsia="Times New Roman" w:hAnsi="Times New Roman" w:cs="Times New Roman"/>
          <w:bCs/>
          <w:sz w:val="28"/>
          <w:szCs w:val="28"/>
        </w:rPr>
        <w:t xml:space="preserve">г.                                               </w:t>
      </w:r>
    </w:p>
    <w:p w:rsidR="008B56C6" w:rsidRDefault="008B56C6" w:rsidP="008B56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B56C6" w:rsidRDefault="008B56C6" w:rsidP="008B56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B56C6" w:rsidRDefault="008B56C6" w:rsidP="008B56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92722" w:rsidRDefault="00492722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2722" w:rsidRDefault="00492722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русскому языку</w:t>
      </w:r>
    </w:p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56C6" w:rsidRDefault="008B56C6" w:rsidP="008B56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56C6" w:rsidRDefault="008B56C6" w:rsidP="008B56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русский язык</w:t>
      </w:r>
    </w:p>
    <w:p w:rsidR="008B56C6" w:rsidRDefault="008B56C6" w:rsidP="008B56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Класс:</w:t>
      </w:r>
      <w:r w:rsidR="004703E4">
        <w:rPr>
          <w:rFonts w:ascii="Times New Roman" w:eastAsia="Times New Roman" w:hAnsi="Times New Roman" w:cs="Times New Roman"/>
          <w:bCs/>
          <w:sz w:val="28"/>
          <w:szCs w:val="28"/>
        </w:rPr>
        <w:t xml:space="preserve"> 8</w:t>
      </w:r>
    </w:p>
    <w:p w:rsidR="008B56C6" w:rsidRDefault="008B56C6" w:rsidP="008B56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Количество часов: </w:t>
      </w:r>
      <w:r w:rsidR="004703E4">
        <w:rPr>
          <w:rFonts w:ascii="Times New Roman" w:eastAsia="Times New Roman" w:hAnsi="Times New Roman" w:cs="Times New Roman"/>
          <w:bCs/>
          <w:sz w:val="28"/>
          <w:szCs w:val="28"/>
        </w:rPr>
        <w:t>102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ч., </w:t>
      </w:r>
      <w:r w:rsidR="004703E4">
        <w:rPr>
          <w:rFonts w:ascii="Times New Roman" w:eastAsia="Times New Roman" w:hAnsi="Times New Roman" w:cs="Times New Roman"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3ч</w:t>
      </w:r>
      <w:r w:rsidR="004703E4">
        <w:rPr>
          <w:rFonts w:ascii="Times New Roman" w:eastAsia="Times New Roman" w:hAnsi="Times New Roman" w:cs="Times New Roman"/>
          <w:bCs/>
          <w:sz w:val="28"/>
          <w:szCs w:val="28"/>
        </w:rPr>
        <w:t>. в неделю.</w:t>
      </w:r>
    </w:p>
    <w:p w:rsidR="008B56C6" w:rsidRDefault="008B56C6" w:rsidP="008B56C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56C6" w:rsidRDefault="008B56C6" w:rsidP="008B56C6">
      <w:pPr>
        <w:rPr>
          <w:rFonts w:ascii="Times New Roman" w:hAnsi="Times New Roman" w:cs="Times New Roman"/>
          <w:sz w:val="28"/>
          <w:szCs w:val="28"/>
        </w:rPr>
      </w:pPr>
      <w:r>
        <w:rPr>
          <w:rFonts w:cstheme="minorHAnsi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Т.А. Ладыженская, М.Т.Баранов, Л.А.Тростенцова и др.;</w:t>
      </w:r>
      <w:r w:rsidR="004703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4703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</w:t>
      </w:r>
      <w:r w:rsidR="004703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Н.М.Шанского. Русский язык. 8 класс. М.: Просвещение 2017г</w:t>
      </w:r>
    </w:p>
    <w:p w:rsidR="008B56C6" w:rsidRDefault="008B56C6" w:rsidP="008B56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1 год (2020 - 2021уч.год)</w:t>
      </w:r>
    </w:p>
    <w:p w:rsidR="008B56C6" w:rsidRDefault="008B56C6" w:rsidP="008B56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Составил:</w:t>
      </w: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</w:t>
      </w:r>
    </w:p>
    <w:p w:rsidR="008B56C6" w:rsidRDefault="008B56C6" w:rsidP="008B56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  <w:r w:rsidR="004703E4">
        <w:rPr>
          <w:rFonts w:ascii="Times New Roman" w:hAnsi="Times New Roman" w:cs="Times New Roman"/>
          <w:sz w:val="28"/>
          <w:szCs w:val="28"/>
        </w:rPr>
        <w:t xml:space="preserve"> Сальникова Людмила Владимировна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56C6" w:rsidRDefault="008B56C6" w:rsidP="008B56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3E4" w:rsidRDefault="004703E4" w:rsidP="008B56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3E4" w:rsidRDefault="004703E4" w:rsidP="008B56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3E4" w:rsidRDefault="004703E4" w:rsidP="008B56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3E4" w:rsidRDefault="004703E4" w:rsidP="008B56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3E4" w:rsidRDefault="004703E4" w:rsidP="008B56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3E4" w:rsidRDefault="004703E4" w:rsidP="008B56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03E4" w:rsidRDefault="004703E4" w:rsidP="008B56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56C6" w:rsidRPr="002C0F7D" w:rsidRDefault="008B56C6" w:rsidP="008B56C6">
      <w:pPr>
        <w:jc w:val="center"/>
        <w:rPr>
          <w:rFonts w:ascii="Times New Roman" w:hAnsi="Times New Roman" w:cs="Times New Roman"/>
          <w:sz w:val="28"/>
          <w:szCs w:val="28"/>
        </w:rPr>
      </w:pPr>
      <w:r w:rsidRPr="002C0F7D">
        <w:rPr>
          <w:rFonts w:ascii="Times New Roman" w:hAnsi="Times New Roman" w:cs="Times New Roman"/>
          <w:sz w:val="28"/>
          <w:szCs w:val="28"/>
        </w:rPr>
        <w:t>п. Ключики</w:t>
      </w:r>
    </w:p>
    <w:p w:rsidR="008B56C6" w:rsidRDefault="008B56C6" w:rsidP="008B56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Pr="002C0F7D">
        <w:rPr>
          <w:rFonts w:ascii="Times New Roman" w:hAnsi="Times New Roman" w:cs="Times New Roman"/>
          <w:sz w:val="28"/>
          <w:szCs w:val="28"/>
        </w:rPr>
        <w:t>г.</w:t>
      </w:r>
    </w:p>
    <w:p w:rsidR="00C22E87" w:rsidRDefault="00C22E87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703E4" w:rsidRDefault="004703E4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</w:t>
      </w:r>
      <w:r w:rsidR="00C22E8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по русскому языку для 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с использованием материалов </w:t>
      </w: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Федерального государственного образовательного стандарта основного общего образования',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программы по русскому (родному) языку для основной школы</w:t>
      </w:r>
      <w:r w:rsidRPr="0040371D">
        <w:rPr>
          <w:rFonts w:ascii="Times New Roman" w:eastAsia="Times New Roman" w:hAnsi="Times New Roman" w:cs="Times New Roman"/>
          <w:iCs/>
          <w:spacing w:val="16"/>
          <w:sz w:val="28"/>
          <w:szCs w:val="28"/>
          <w:lang w:eastAsia="ru-RU"/>
        </w:rPr>
        <w:t xml:space="preserve"> и рабочей программы по русскому языку к предметной линии учебников Т.А. Ладыженской, М.Т. Баранова, Л.А.Тростенцовой и других.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изучения учебного предмета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Личностными результатами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выпускниками основной школы программы по русскому (родному) языку являются:</w:t>
      </w:r>
    </w:p>
    <w:p w:rsidR="0040371D" w:rsidRPr="0040371D" w:rsidRDefault="0040371D" w:rsidP="0040371D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40371D" w:rsidRPr="0040371D" w:rsidRDefault="0040371D" w:rsidP="0040371D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эстетической ценности русского языка; уважительное отношение к родному языку, гордость за него потребность сохранить чистоту русского языка как явление национальной культуры; стремление к речевому самосовершенствованию;</w:t>
      </w:r>
    </w:p>
    <w:p w:rsidR="0040371D" w:rsidRPr="0040371D" w:rsidRDefault="0040371D" w:rsidP="0040371D">
      <w:pPr>
        <w:widowControl w:val="0"/>
        <w:numPr>
          <w:ilvl w:val="0"/>
          <w:numId w:val="1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Метапредметными результатами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выпускниками основной школы программы по русскому (родному) языку яв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ляются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1)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всеми видами речевой деятельности: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понимание информации устного и письмен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сообщения;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разными видами чтения;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восприятие на слух текстов разных стилей и жанров;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извлекать информацию из различных ис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ратурой;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сопоставлять и сравнивать речевые высказыва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 точки зрения их содержания » стилистических особен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ностей и использованных языковых средств;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определять цели предстоящей учебной дея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 (индивидуальной и коллективной), последователь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действий, оценивать достигнутые результаты и адекват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формулировать их в устной и письменной форме;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воспроизводить прослушанный или прочитанный текст с разной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степенью свёрнутости;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свободно, правильно излагать свои мысли в устной и письменной форме;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различными видами монолога и диалога;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 практике речевого общения основных ор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фоэпических, лексических, грамматических, стилистических норм современного русского литературного языка; соблюде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основных правил орфографии и пунктуации в процессе письменного общения;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участвовать в речевом общении, соблюдая нормы речевого этикета;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оценивать свою речь с точки зрения её со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держания, языкового оформления; умение находить грамма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тические и речевые ошибки, недочёты, исправлять их; совер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шенствовать и редактировать собственные тексты;</w:t>
      </w:r>
    </w:p>
    <w:p w:rsidR="0040371D" w:rsidRPr="0040371D" w:rsidRDefault="0040371D" w:rsidP="0040371D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выступать перед аудиторией сверстников с не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большими сообщениями, докладами;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2)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коммуникативно целесообразное взаимодействие с окру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жающими людьми в процессе речевого общения, совместного выполнения какой-либо задачи, участия в спорах, обсуждени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ях; овладение национально-культурными нормами речевого поведения в различных ситуациях формального и неформаль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межличностного и межкультурного общения.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Предметными результатами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выпускниками ос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новной школы программы по русскому (родному) языку яв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ляются: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об основных функциях языка, о роли рус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языка как национального языка русского народа, как государственного языка Российской Федерации и языка меж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национального общения, о связи языка и культуры народа, о роли родного языка в жизни человека и общества;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места родного языка в системе гуманитар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наук и его роли в образовании в целом;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основ научных знаний о родном языке; пони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мание взаимосвязи его уровней и единиц;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ский, официально-деловой стили, язык художественной лите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ратуры; жанры научного, публицистического, официально-де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бенности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употребления в речи;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основными стилистическими ресурсами лекси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и фразеологии русского языка, основными нормами русско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литературного языка (орфоэпическими, лексическими, грам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40371D" w:rsidRPr="0040371D" w:rsidRDefault="0040371D" w:rsidP="0040371D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опознавание и анализ основных единиц языка, грамма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тических категорий языка, уместное употребление языковых единиц адекватно ситуации речевого общения;проведение различных видов анализа слова (фонетиче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ского, морфемного, словообразовательного, лексического, мор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делённым функциональным разновидностям языка, особенно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стей языкового оформления, использования выразительных средств языка;</w:t>
      </w:r>
    </w:p>
    <w:p w:rsidR="0040371D" w:rsidRPr="0040371D" w:rsidRDefault="0040371D" w:rsidP="0040371D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40371D" w:rsidRPr="0040371D" w:rsidRDefault="0040371D" w:rsidP="0040371D">
      <w:pPr>
        <w:widowControl w:val="0"/>
        <w:numPr>
          <w:ilvl w:val="0"/>
          <w:numId w:val="4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эстетической функции родного языка, способ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оценивать эстетическую сторону речевого высказывания при анализе текстов художественной литературы.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КУРСА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Содержание,  обеспечивающее формирование коммуникативной 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компетенции.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Речь и речевое общение</w:t>
      </w:r>
    </w:p>
    <w:p w:rsidR="0040371D" w:rsidRPr="0040371D" w:rsidRDefault="0040371D" w:rsidP="0040371D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7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и речевое общение. Речевая ситуация. Речь устная и письменная. Речь диалогическая и монологическая. Моно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 и его виды. Диалог и его виды.</w:t>
      </w:r>
    </w:p>
    <w:p w:rsidR="0040371D" w:rsidRPr="0040371D" w:rsidRDefault="0040371D" w:rsidP="0040371D">
      <w:pPr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основных особенностей устной и письменной речи; анализ образцов устной и письменной речи. Различе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диалогической и монологической речи. Владение различ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ными видами монолога и диалога. Понимание коммуникатив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целей и мотивов говорящего в разных ситуациях общения. Владение нормами речевого поведения в типичных ситуаци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 формального и неформального межличностного общения.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2. Речевая деятельность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Виды речевой деятельности: чтение, аудирование (слушание), говорение, письмо.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Культура чтения, аудирования, говорения и письма.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2.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точниками. Овладение различными видами аудирования. Изложение содержания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прослушанного или прочитанного текста (подробное, сжатое, выборочное).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личных источников.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Текст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7"/>
          <w:sz w:val="28"/>
          <w:szCs w:val="28"/>
          <w:lang w:eastAsia="ru-RU"/>
        </w:rPr>
        <w:t xml:space="preserve">1.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текста, основные признаки текста (членимость, смысловая цельность, связность). Тема, основная мысль текста. Микротема текста.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Функционально-смысловые типы речи: описание, повество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вание, рассуждение. Структура текста. План текста и тезисы как виды информационной переработки текста.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2.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4. Функциональные разновидности языка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жанры научного (отзыв, выступление, доклад), публицистического (выступление, интервью), официально-де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лового (расписка, доверенность, заявление) стилей, разговор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речи (рассказ, беседа).</w:t>
      </w:r>
    </w:p>
    <w:p w:rsidR="0040371D" w:rsidRPr="0040371D" w:rsidRDefault="0040371D" w:rsidP="0040371D">
      <w:pPr>
        <w:widowControl w:val="0"/>
        <w:numPr>
          <w:ilvl w:val="0"/>
          <w:numId w:val="5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Содержание,  обеспечивающее формирование языковой и лингвистической (языковедческой) компетенций.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5. Общие сведения о языке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1. Русский язык — национальный язык русского народа государственный язык Российской Федерации и язык межнационального общения. Русский язык в современном мире.</w:t>
      </w:r>
    </w:p>
    <w:p w:rsidR="0040371D" w:rsidRPr="0040371D" w:rsidRDefault="00B07C77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3" o:spid="_x0000_s1026" style="position:absolute;left:0;text-align:left;z-index:251660288;visibility:visible;mso-position-horizontal-relative:margin" from="336.25pt,223.2pt" to="336.25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" o:allowincell="f" strokeweight=".25pt">
            <w10:wrap anchorx="margin"/>
          </v:line>
        </w:pict>
      </w:r>
      <w:r w:rsidR="0040371D"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в кругу других славянских языков. Роль ста</w:t>
      </w:r>
      <w:r w:rsidR="0040371D"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рославянского (церковнославянского) языка в развитии рус</w:t>
      </w:r>
      <w:r w:rsidR="0040371D"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языка.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331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жаргон.»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 — язык русской художественной литературы. Основные изобразительные средства русского языка.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Лингвистика как наука о языке.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разделы лингвистики.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Выдающиеся отечественные лингвисты.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Осознание важности коммуникативных умений в жизни человека, понимание роли русского языка в жизни общества и государства в современном мире.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различий между литературным языком и диа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лектами, просторечием, профессиональными разновидностя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языка, жаргоном.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6. Фонетика и орфоэпия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Фонетика как раздел лингвистики.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 как единица языка. Система гласных звуков. Система согласных звуков. Изменение звуков в речевом потоке. Эле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менты фонетической транскрипции. Слог. Ударение.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Орфоэпия как раздел лингвистики. Основные правила но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рмативного произношения и ударения.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Орфоэпический словарь.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2.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фонетико-орфоэпических знаний и умений в собственной речевой практике.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орфоэпического словаря для овладения произносительной культурой.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7. Графика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Графика как раздел лингвистики. Соотношение звука и буквы. Обозначение на письме твёрдости и мягкости соглас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ных. Способы обозначения [</w:t>
      </w:r>
      <w:r w:rsidRPr="004037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'].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8. Морфемика и словообразование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Морфемика как раздел лингвистики. Морфема как минимальная значимая единица языка.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Словообразующие и формообразующие морфемы. Оконча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как формообразующая морфема.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Приставка, суффикс как словообразующие морфемы.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Корень. Однокоренные слова. Чередование гласных и согласных в корнях слов. Варианты морфем.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исторических изменений в структуре слова Понятие об этимологии. Этимологический словарь.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Словообразование как раздел лингвистики. Исходная (производящая) основа и словообразующая морфема.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способы образования слов: приставочный, суффиксальный, приставочно-суффиксальный, бессуффиксный, сложение и его виды; переход слова из одной части речи в дру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Словообразовательный и морфемный словари.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Осмысление морфемы как значимой единицы языка Осознание роли морфем в процессах формо- и словообразования.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основных способов словообразования, построение словообразовательных цепочек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знаний и умений по морфемике и словообразованию в практике правописания.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словообразовательного, морфемного и эти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мологического словарей при решении разнообразных учебных задач.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9. Лексикология и фразеология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Лексикология как раздел лингвистики. Слово как единица языка. Лексическое значение слова.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Однозначные и многозначные слова; прямое и переносное  значения слова. Переносное значение слов как основа тропов.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Тематические группы слов. Толковые словари русского </w:t>
      </w:r>
      <w:r w:rsidRPr="004037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Синонимы. Антонимы. Омонимы. Словари синонимов антонимов русского языка.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русского языка с точки зрения её происхождения: исконно русские и заимствованные слова. Словари иностран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русского языка с точки зрения её активного и пассивного запаса. Архаизмы, историзмы, неологизмы. Словари устаревших слов и неологизмов.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русского языка с точки зрения сферы её употреб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ления. Общеупотребительные слова. Диалектные слова. Тер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мины и профессионализмы. Жаргонная лексика.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Стилистические пласты лексики.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Фразеология как раздел лингвистики. Фразеологизмы. По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словицы, поговорки, афоризмы, крылатые слова. Фразеологи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словари.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виды лексических словарей и их роль в овладении словарным богатством родного языка.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Дифференциация лексики по типам лексического значе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 точки зрения её активного и пассивного запаса, про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исхождения, сферы употребления, экспрессивной окраски и стилистической принадлежности.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Употребление лексических средств в соответствии со зна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чением и ситуацией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общения. Оценка своей и чужой речи с точки зрения точного, уместного и выразительного слово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употребления.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лексического разбора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Извлечение необходимой информации из лексических сло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варей различных типов : толкового словаря, словарей синони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мов, антонимов, устаревших слов, иностранных слов, фразе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ологического словаря и др., ииспользование её в различных видах деятельности.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10. Морфология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Морфология как раздел грамматики.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речи как лексико-грамматические разряды слов. Си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стема частей речи в русском языке.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частей речи.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Служебные части речи, их разряды по значению, структу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 и синтаксическому употреблению.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Междометия и звукоподражательные слова.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Омонимия слов разных частей речи.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Словари грамматических трудностей.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2.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морфологических знаний и умений в практике правописания.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словарей грамматических трудностей в речевой  практике.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11. Синтаксис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Синтаксис как раздел грамматики. Словосочетание и предложение как единицы синтаксиса.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Словосочетание как синтаксическая единица, типы слово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сочетаний. Виды связи в словосочетании.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предложений по цели высказывания и эмоциональ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окраске. Грамматическая основа предложения, главные и второстепенные члены, способы их выражения. Виды сказуе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мого.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Структурные типы простых предложений: двусоставные и односоставные, распространённые и нераспространённые, предложения осложненной и неосложнённой структуры, пол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и неполные.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односоставных предложений.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сложных предложений. Средства выраже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синтаксических отношений между частями сложного пред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передачи чужой речи.</w:t>
      </w:r>
    </w:p>
    <w:p w:rsidR="0040371D" w:rsidRPr="0040371D" w:rsidRDefault="0040371D" w:rsidP="0040371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lastRenderedPageBreak/>
        <w:t>2.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синтаксических знаний и умений в практике правописания.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12. Правописание: орфография и пунктуация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Орфография как система правил правописания. Понятие орфограммы.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Правописание гласных и согласных в составе морфем. Правописание </w:t>
      </w:r>
      <w:r w:rsidRPr="004037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ъ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0371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ь.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Слитные, дефисные и раздельные написания. Употребление прописной и строчной буквы. Перенос слов.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Орфографические словари и справочники.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Пунктуация как система правил правописания.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и их функции. Одиночные и парные знаки препинания.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конце предложения.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Знаки препинания в простом неосложнённом предложении.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в простом осложнённом предложении.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Знаки препинания в сложном предложении: сложносочи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  <w:t xml:space="preserve">нённом, сложноподчинённом, бессоюзном, а также в сложном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предложении с разными видами связи.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 при прямой речи и цитировании, в диа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логе.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знаков препинания.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2. Овладение орфографическими и пунктуационными навыками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 Соблюдение основных орфографических и пунктуаци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онных норм в письменной речи. Опора на фонетический, мо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рфемно-словообразовательный и морфологический анализ при выборе правильного написания слова. Опора на грамматико-</w:t>
      </w: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интонационный анализ при объяснении расстановки знаков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препинания в предложении.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Использование орфографических словарей и справочников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правописанию.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Содержание, </w:t>
      </w: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обеспечивающее формирование культуроведческой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компетенции.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13. Язык и культура</w:t>
      </w:r>
    </w:p>
    <w:p w:rsidR="0040371D" w:rsidRPr="0040371D" w:rsidRDefault="0040371D" w:rsidP="0040371D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32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Взаимосвязь языка и культуры, истории народа. Русский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речевой этикет.</w:t>
      </w:r>
    </w:p>
    <w:p w:rsidR="0040371D" w:rsidRPr="0040371D" w:rsidRDefault="0040371D" w:rsidP="0040371D">
      <w:pPr>
        <w:widowControl w:val="0"/>
        <w:numPr>
          <w:ilvl w:val="0"/>
          <w:numId w:val="6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Выявление единиц языка с национально-культурным 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компонентом значения. Уместное использование правил рус</w:t>
      </w:r>
      <w:r w:rsidRPr="0040371D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oftHyphen/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речевого этикета в учебной деятельности и повседнев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жизни.</w:t>
      </w:r>
    </w:p>
    <w:p w:rsidR="0040371D" w:rsidRPr="0040371D" w:rsidRDefault="0040371D" w:rsidP="004037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0371D" w:rsidRPr="0040371D" w:rsidSect="0040371D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0371D" w:rsidRDefault="0040371D" w:rsidP="0040371D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</w:pPr>
      <w:r w:rsidRPr="0040371D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lastRenderedPageBreak/>
        <w:t>ПЛАНИРУЕМЫЕ РЕЗУЛЬТАТЫ ИЗУЧЕНИЯ УЧЕБНОГО ПРЕДМЕТА</w:t>
      </w:r>
    </w:p>
    <w:p w:rsidR="0040371D" w:rsidRPr="0040371D" w:rsidRDefault="0040371D" w:rsidP="0040371D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</w:pPr>
    </w:p>
    <w:p w:rsidR="0040371D" w:rsidRPr="0040371D" w:rsidRDefault="0040371D" w:rsidP="004037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Речь и речевое общение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нормы речевого поведения в типичных ситуациях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предупреждать коммуникативные неудачи в процессе речевого общения.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выступать перед аудиторией с небольшим докладом; публично представлять проект, реферат; публично защищать свою позицию;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участвовать в коллективном обсуждении проблем, аргументировать собственную позицию, доказывать её, убеждать;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основные причины коммуникативных неудач и объяснять их.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Речевая деятельность Аудирование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передавать схематически представленную информацию в виде связного текста;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Говорение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выступать перед аудиторией с докладом; публично защищать проект, реферат;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 и оценивать речевые высказывания с точки зрения их успешности в достижении прогнозируемого результата.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Письмо 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бытовые и учебные темы, рассказ о событии, тезисы, неофициальное письмо, отзыв, расписка, доверенность, заявление);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писать рецензии, рефераты;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составлять аннотации, тезисы выступления, конспекты;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писать резюме, деловые письма, объявления с учётом внеязыковых требований, предъявляемых к ним, и в соответствии со спецификой употребления языковых средств.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Функциональные разновидности языка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различать и анализировать тексты разных жанров, 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устные и письменные высказывания разных стилей, жанров и типов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исправлять речевые недостатки, редактировать текст;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различать и анализировать тексты разговорного характера, научные, публицистические, официально-деловые, тексты художественной 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литературы с точки зрения специфики использования в них лексических, морфологических, синтаксических средств;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выступать перед аудиторией сверстников с небольшой протокольно-этикетной, развлекательной, убеждающей речью.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языке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оценивать использование основных изобразительных средств языка.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характеризовать вклад выдающихся лингвистов в развитие русистики.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Фонетика и орфоэпия. Графика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проводить фонетический анализ слова;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основные орфоэпические правила современного русского литературного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выразительные средства фонетики (звукопись);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выразительно читать прозаические и поэтические тексты;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Морфемика и словообразование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делить слова на морфемы на основе смыслового, грамматического и словообразовательного анализа слова;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различать изученные способы словообразования;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выразительные средства словообразования в художественной речи и оценивать их;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 из морфемных, словообразовательных и этимологических словарей и справочников, в том числе мультимедийных;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этимологическую справку для объяснения правописания и лексического значения слова.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Лексикология и фразеология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группировать слова по тематическим группам;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подбирать к словам синонимы, антонимы;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фразеологические обороты;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лексические нормы в устных и письменных высказываниях;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объяснять общие принципы классификации словарного состава русского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аргументировать различие лексического и грамматического значений слова;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омонимы разных видов;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оценивать собственную и чужую речь с точки зрения точного, уместного и выразительного словоупотребления;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 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 и справочников, в том числе мультимедийных; использовать эту информацию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Морфология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8B56C6" w:rsidRDefault="008B56C6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6C6" w:rsidRDefault="008B56C6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6C6" w:rsidRDefault="008B56C6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опознавать самостоятельные (знаменательные) части речи и их формы, служебные части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слово с точки зрения его принадлежности к той или иной части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применять морфологические знания и умения в практике правописания, в различных видах анализа;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распознавать явления грамматической омонимии, существенные для решения орфографических и пунктуационных задач.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синонимические средства морфологии;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различать грамматические омонимы;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 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Синтаксис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единицы синтаксиса (словосочетание, предложение) и их виды;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применять синтаксические знания и умения в практике правописания, в различных видах анализа.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синонимические средства синтаксиса;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Правописание: орфография и пунктуация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соблюдать орфографические и пунктуационные нормы в процессе письма (в объёме содержания курса);</w:t>
      </w:r>
    </w:p>
    <w:p w:rsidR="008B56C6" w:rsidRDefault="008B56C6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6C6" w:rsidRDefault="008B56C6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6C6" w:rsidRDefault="008B56C6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6C6" w:rsidRDefault="008B56C6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6C6" w:rsidRDefault="008B56C6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обнаруживать и исправлять орфографические и пунктуационные ошибки;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демонстрировать роль орфографии и пунктуации в передаче смысловой стороны речи;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 культура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научится: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уместно использовать правила русского речевого этикета в учебной деятельности и повседневной жизни.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Выпускник получит возможность научиться:</w:t>
      </w:r>
    </w:p>
    <w:p w:rsidR="0040371D" w:rsidRPr="0040371D" w:rsidRDefault="0040371D" w:rsidP="004037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характеризовать на отдельных примерах взаимосвязь языка, культуры и истории народа — носителя языка;</w:t>
      </w:r>
    </w:p>
    <w:p w:rsidR="0040371D" w:rsidRPr="00C43B86" w:rsidRDefault="0040371D" w:rsidP="00C43B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анализировать и сравнивать русский речевой этикет с речевым этикетом о</w:t>
      </w:r>
      <w:r w:rsidR="00C43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тдельных народов России и мира.</w:t>
      </w:r>
    </w:p>
    <w:p w:rsidR="0040371D" w:rsidRPr="00C43B86" w:rsidRDefault="0040371D" w:rsidP="00C43B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учебного предмета</w:t>
      </w:r>
      <w:r w:rsidR="00C43B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«Русский язык» в учебном плане</w:t>
      </w:r>
    </w:p>
    <w:p w:rsid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базисный (образовательный) учебный план для образовательных учреждений Российской Федерации (ва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риант 1) предусматривает обязательное изучение русского (род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ного) языка на этапе основного об</w:t>
      </w:r>
      <w:r w:rsidR="00C22E8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образования в объ</w:t>
      </w:r>
      <w:r w:rsidR="00C22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ёме:, в 8</w:t>
      </w:r>
      <w:r w:rsidR="008B5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— 102</w:t>
      </w:r>
      <w:r w:rsidRPr="00403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</w:t>
      </w:r>
    </w:p>
    <w:p w:rsidR="0040371D" w:rsidRPr="0040371D" w:rsidRDefault="0040371D" w:rsidP="004037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71D" w:rsidRPr="0040371D" w:rsidRDefault="00C43B86" w:rsidP="00C43B86">
      <w:pPr>
        <w:spacing w:after="0" w:line="240" w:lineRule="auto"/>
        <w:ind w:left="64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p w:rsidR="0040371D" w:rsidRDefault="00C22E87" w:rsidP="0040371D">
      <w:pPr>
        <w:spacing w:after="0" w:line="240" w:lineRule="auto"/>
        <w:ind w:left="644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8</w:t>
      </w:r>
      <w:r w:rsidR="0040371D" w:rsidRPr="0040371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класс</w:t>
      </w:r>
    </w:p>
    <w:p w:rsidR="00C22E87" w:rsidRPr="001534BD" w:rsidRDefault="00C22E87" w:rsidP="00C22E87">
      <w:pPr>
        <w:ind w:left="644"/>
        <w:contextualSpacing/>
        <w:jc w:val="center"/>
        <w:rPr>
          <w:b/>
          <w:sz w:val="24"/>
          <w:szCs w:val="24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1"/>
        <w:gridCol w:w="3186"/>
        <w:gridCol w:w="1985"/>
        <w:gridCol w:w="1843"/>
        <w:gridCol w:w="2090"/>
      </w:tblGrid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Из них Р\Р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Из них контрольных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О языке.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rPr>
                <w:sz w:val="24"/>
                <w:szCs w:val="24"/>
              </w:rPr>
            </w:pPr>
            <w:r w:rsidRPr="001534BD">
              <w:rPr>
                <w:szCs w:val="24"/>
              </w:rPr>
              <w:t xml:space="preserve">Повторение изученного в </w:t>
            </w:r>
            <w:r w:rsidRPr="001534BD">
              <w:rPr>
                <w:szCs w:val="24"/>
                <w:lang w:val="en-US"/>
              </w:rPr>
              <w:t>V</w:t>
            </w:r>
            <w:r w:rsidRPr="001534BD">
              <w:rPr>
                <w:szCs w:val="24"/>
              </w:rPr>
              <w:t>-</w:t>
            </w:r>
            <w:r w:rsidRPr="001534BD">
              <w:rPr>
                <w:szCs w:val="24"/>
                <w:lang w:val="en-US"/>
              </w:rPr>
              <w:t>VII</w:t>
            </w:r>
            <w:r w:rsidRPr="001534BD">
              <w:rPr>
                <w:szCs w:val="24"/>
              </w:rPr>
              <w:t xml:space="preserve"> классах.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1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Синтаксис и пунктуация.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предложение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Двусоставные </w:t>
            </w:r>
            <w:r w:rsidRPr="001534BD">
              <w:rPr>
                <w:sz w:val="24"/>
                <w:szCs w:val="24"/>
              </w:rPr>
              <w:t>предложения.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C22E87" w:rsidRDefault="00C22E87" w:rsidP="00C22E87">
            <w:pPr>
              <w:rPr>
                <w:sz w:val="24"/>
                <w:szCs w:val="24"/>
              </w:rPr>
            </w:pPr>
            <w:r w:rsidRPr="00C22E87">
              <w:t>Простое осложненное предложение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rPr>
                <w:sz w:val="24"/>
                <w:szCs w:val="24"/>
              </w:rPr>
            </w:pPr>
            <w:r w:rsidRPr="00C22E87">
              <w:t>Однородные члены предложения</w:t>
            </w:r>
            <w:r>
              <w:rPr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1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C22E87" w:rsidRDefault="00C22E87" w:rsidP="00C22E87">
            <w:pPr>
              <w:rPr>
                <w:sz w:val="24"/>
                <w:szCs w:val="24"/>
              </w:rPr>
            </w:pPr>
            <w:r w:rsidRPr="00C22E87">
              <w:t xml:space="preserve">Обособленные члены предложения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1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rPr>
                <w:sz w:val="24"/>
                <w:szCs w:val="24"/>
              </w:rPr>
            </w:pPr>
            <w:r w:rsidRPr="00C22E87">
              <w:t>Слова, грамматически не связанные</w:t>
            </w:r>
            <w:r>
              <w:t xml:space="preserve"> </w:t>
            </w:r>
            <w:r w:rsidRPr="00C22E87">
              <w:t xml:space="preserve"> с членами предложения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rPr>
                <w:sz w:val="24"/>
                <w:szCs w:val="24"/>
              </w:rPr>
            </w:pPr>
            <w:r w:rsidRPr="00C22E87">
              <w:t xml:space="preserve">Чужая речь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numPr>
                <w:ilvl w:val="0"/>
                <w:numId w:val="10"/>
              </w:num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C22E87" w:rsidRDefault="00C22E87" w:rsidP="00C22E87">
            <w:pPr>
              <w:spacing w:after="0"/>
            </w:pPr>
            <w:r w:rsidRPr="00C22E87">
              <w:t>Повторение и систематизация изученного в 8 классе</w:t>
            </w:r>
            <w:r>
              <w:rPr>
                <w:b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C22E87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2E87" w:rsidRPr="001534BD" w:rsidTr="00C22E87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1534BD" w:rsidRDefault="00C22E87" w:rsidP="00C22E87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C773A6" w:rsidRDefault="00C22E87" w:rsidP="00C22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8B56C6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8B56C6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Default="008B56C6" w:rsidP="00C22E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C22E87" w:rsidRPr="0040371D" w:rsidRDefault="00C22E87" w:rsidP="0040371D">
      <w:pPr>
        <w:spacing w:after="0" w:line="240" w:lineRule="auto"/>
        <w:ind w:left="644"/>
        <w:contextualSpacing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C22E87">
      <w:pPr>
        <w:jc w:val="center"/>
        <w:rPr>
          <w:b/>
          <w:sz w:val="24"/>
          <w:szCs w:val="24"/>
        </w:rPr>
      </w:pPr>
    </w:p>
    <w:p w:rsidR="008B56C6" w:rsidRDefault="008B56C6" w:rsidP="008B56C6">
      <w:pPr>
        <w:rPr>
          <w:b/>
          <w:sz w:val="24"/>
          <w:szCs w:val="24"/>
        </w:rPr>
      </w:pPr>
    </w:p>
    <w:p w:rsidR="00C22E87" w:rsidRPr="008B56C6" w:rsidRDefault="00C22E87" w:rsidP="00C22E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6C6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русскому языку</w:t>
      </w:r>
    </w:p>
    <w:p w:rsidR="00C22E87" w:rsidRPr="008B56C6" w:rsidRDefault="00C22E87" w:rsidP="008B56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6C6">
        <w:rPr>
          <w:rFonts w:ascii="Times New Roman" w:hAnsi="Times New Roman" w:cs="Times New Roman"/>
          <w:b/>
          <w:sz w:val="28"/>
          <w:szCs w:val="28"/>
          <w:lang w:val="en-US"/>
        </w:rPr>
        <w:t>8</w:t>
      </w:r>
      <w:r w:rsidRPr="008B56C6">
        <w:rPr>
          <w:rFonts w:ascii="Times New Roman" w:hAnsi="Times New Roman" w:cs="Times New Roman"/>
          <w:b/>
          <w:sz w:val="28"/>
          <w:szCs w:val="28"/>
        </w:rPr>
        <w:t xml:space="preserve"> класс (1</w:t>
      </w:r>
      <w:r w:rsidRPr="008B56C6">
        <w:rPr>
          <w:rFonts w:ascii="Times New Roman" w:hAnsi="Times New Roman" w:cs="Times New Roman"/>
          <w:b/>
          <w:sz w:val="28"/>
          <w:szCs w:val="28"/>
          <w:lang w:val="en-US"/>
        </w:rPr>
        <w:t>02</w:t>
      </w:r>
      <w:r w:rsidRPr="008B56C6">
        <w:rPr>
          <w:rFonts w:ascii="Times New Roman" w:hAnsi="Times New Roman" w:cs="Times New Roman"/>
          <w:b/>
          <w:sz w:val="28"/>
          <w:szCs w:val="28"/>
        </w:rPr>
        <w:t xml:space="preserve"> часа)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09"/>
        <w:gridCol w:w="224"/>
        <w:gridCol w:w="720"/>
        <w:gridCol w:w="49"/>
        <w:gridCol w:w="671"/>
        <w:gridCol w:w="37"/>
        <w:gridCol w:w="7373"/>
      </w:tblGrid>
      <w:tr w:rsidR="00C22E87" w:rsidRPr="008B56C6" w:rsidTr="00C22E87">
        <w:tc>
          <w:tcPr>
            <w:tcW w:w="8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8B56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22E87" w:rsidRPr="008B56C6" w:rsidRDefault="00C22E87" w:rsidP="008B56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8B56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C22E87" w:rsidRPr="008B56C6" w:rsidRDefault="00C22E87" w:rsidP="008B56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7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C22E87" w:rsidRPr="008B56C6" w:rsidTr="00C22E87">
        <w:tc>
          <w:tcPr>
            <w:tcW w:w="8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E87" w:rsidRPr="008B56C6" w:rsidRDefault="00C22E87" w:rsidP="008B56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8B56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8B56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7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E87" w:rsidRPr="008B56C6" w:rsidRDefault="00C22E87" w:rsidP="008B56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E87" w:rsidRPr="008B56C6" w:rsidTr="00C22E87"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8B56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изученного в 5-7 классах (7+1)</w:t>
            </w:r>
          </w:p>
        </w:tc>
      </w:tr>
      <w:tr w:rsidR="00C22E87" w:rsidRPr="008B56C6" w:rsidTr="00C22E87"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Пунктуация и орфография. Знаки препинания: знаки завершения, разделения, выделения.</w:t>
            </w:r>
          </w:p>
        </w:tc>
      </w:tr>
      <w:tr w:rsidR="00C22E87" w:rsidRPr="008B56C6" w:rsidTr="00C22E87"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</w:tr>
      <w:tr w:rsidR="00C22E87" w:rsidRPr="008B56C6" w:rsidTr="00C22E87"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8B56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</w:t>
            </w: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B56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нн</w:t>
            </w: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прилагательных, причастий и наречий.</w:t>
            </w:r>
          </w:p>
        </w:tc>
      </w:tr>
      <w:tr w:rsidR="00C22E87" w:rsidRPr="008B56C6" w:rsidTr="00C22E87"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обобщение изученного  материала. </w:t>
            </w:r>
          </w:p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8B56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</w:t>
            </w: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B56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нн</w:t>
            </w: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прилагательных, причастий и наречий.</w:t>
            </w:r>
          </w:p>
        </w:tc>
      </w:tr>
      <w:tr w:rsidR="00C22E87" w:rsidRPr="008B56C6" w:rsidTr="00C22E87"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Изложение с грамматическим заданием по тексту А.Аверченко (упр. 26)</w:t>
            </w:r>
          </w:p>
        </w:tc>
      </w:tr>
      <w:tr w:rsidR="00C22E87" w:rsidRPr="008B56C6" w:rsidTr="00C22E87"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разными частями речи</w:t>
            </w:r>
          </w:p>
        </w:tc>
      </w:tr>
      <w:tr w:rsidR="00C22E87" w:rsidRPr="008B56C6" w:rsidTr="00C22E87">
        <w:tc>
          <w:tcPr>
            <w:tcW w:w="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«Повторение»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Синтаксис. Пунктуация. Культура речи (5 +1 )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единицы синтаксиса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Р.Р. Текст как единица синтаксиса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синтаксиса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синтаксиса. Виды словосочетаний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Синтаксические связи слов в словосочетаниях. Синтаксический разбор словосочетаний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предложение (2 + 1)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Грамматическая  (предикативная) основа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Интонация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Описание памятника культуры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Двусоставные предложения (15 + 3)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Подлежащее. Сказуемое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Простое глагольное сказуемое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Сочинение на тему «Чудный собор» (упр. 102)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Составное глагольное сказуемое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Роль второстепенных членов в предложении. Дополнение</w:t>
            </w:r>
          </w:p>
        </w:tc>
      </w:tr>
      <w:tr w:rsidR="00C22E87" w:rsidRPr="008B56C6" w:rsidTr="00C22E87">
        <w:trPr>
          <w:trHeight w:val="33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C22E87" w:rsidRPr="008B56C6" w:rsidTr="00C22E87">
        <w:trPr>
          <w:trHeight w:val="38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Сжатое изложение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Приложение. Знаки препинания при нем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Обстоятельство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двусоставного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Характеристика человека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по теме «Второстепенные члены предложения»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Односоставные предложения (9 + 2)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Главный член односоставного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Назывные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Определенно-личные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Неопределенно-личные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Инструкция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Рассуждение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Неполные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односоставного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Урок-практикум.  Обобщение и систематизация материала по односоставным и неполным предложениям. Подготовка к контрольному диктанту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по теме «Односоставные предложения»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Простое осложненное предложение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Понятие об осложненном предложении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Однородные члены предложения (10 + 1)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Понятие об однородных членах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интонацией, и пунктуация при них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Изложение по тексту упр. 242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Однородные члены, связанные сочинительными союзами, пунктуация при них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 и знаки препинания при них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 разбор предложения с однородными членами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«Однородные члены предложения»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по теме «Однородные члены предложения»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Обособленные члены предложения (15 + 1)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Понятие об обособлении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61-63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Обособленные определения. Выделительные знаки препинания при них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Рассуждение на дискуссионную тему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Обособленные приложения. Выделительные знаки препинания при них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обстоятельства. Выделительные знаки препинания при них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Обособленные уточняющие члены предложения. Выделительные знаки препинания при них</w:t>
            </w:r>
          </w:p>
        </w:tc>
      </w:tr>
      <w:tr w:rsidR="00C22E87" w:rsidRPr="008B56C6" w:rsidTr="00C22E87">
        <w:trPr>
          <w:trHeight w:val="111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 разбор предложения с обособленными членами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«Обособленные члены предложения». Подготовка к контрольному диктанту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Контрольный диктант по теме «Обособленные члены предложения»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Слова, грамматически не связанные  с членами предложения (9 + 2)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Обращение.  Выделительные знаки препинания при обращении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Составление делового письма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Вводные конструкции. Группы вводных слов и вводных сочетаний слов по значению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Вставные слова, словосочетания и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Р.Р. Публичное выступление (упр. 386) 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Междометия в предложении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материала по теме «Слова, грамматически не связанные с членами предложения». 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по теме «Слова, грамматически не связанные с членами предложения»</w:t>
            </w:r>
          </w:p>
        </w:tc>
      </w:tr>
      <w:tr w:rsidR="00C22E87" w:rsidRPr="008B56C6" w:rsidTr="00C22E87">
        <w:trPr>
          <w:trHeight w:val="343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Чужая речь (7 + 2)</w:t>
            </w:r>
          </w:p>
        </w:tc>
      </w:tr>
      <w:tr w:rsidR="00C22E87" w:rsidRPr="008B56C6" w:rsidTr="00C22E87">
        <w:trPr>
          <w:trHeight w:val="61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pBdr>
                <w:bottom w:val="single" w:sz="12" w:space="1" w:color="auto"/>
              </w:pBdr>
              <w:tabs>
                <w:tab w:val="right" w:pos="73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Понятие о чужой речи. Прямая и косвенная речь</w:t>
            </w:r>
          </w:p>
        </w:tc>
      </w:tr>
      <w:tr w:rsidR="00C22E87" w:rsidRPr="008B56C6" w:rsidTr="00C22E87">
        <w:trPr>
          <w:trHeight w:val="49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 xml:space="preserve"> Косвенная речь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</w:tr>
      <w:tr w:rsidR="00C22E87" w:rsidRPr="008B56C6" w:rsidTr="00C22E87">
        <w:trPr>
          <w:trHeight w:val="45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Рассказ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Цитата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предложений с чужой речью. Повторение материала по теме «Чужая речь»</w:t>
            </w:r>
          </w:p>
        </w:tc>
      </w:tr>
      <w:tr w:rsidR="00C22E87" w:rsidRPr="008B56C6" w:rsidTr="00C22E8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Р.Р. Сжатое изложение по упр. 418</w:t>
            </w:r>
          </w:p>
        </w:tc>
      </w:tr>
      <w:tr w:rsidR="00C22E87" w:rsidRPr="008B56C6" w:rsidTr="00C22E87"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 систематизация изученного </w:t>
            </w:r>
          </w:p>
          <w:p w:rsidR="00C22E87" w:rsidRPr="008B56C6" w:rsidRDefault="00C22E87" w:rsidP="00C22E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sz w:val="24"/>
                <w:szCs w:val="24"/>
              </w:rPr>
              <w:t>в 8 классе (7)</w:t>
            </w:r>
          </w:p>
        </w:tc>
      </w:tr>
      <w:tr w:rsidR="00C22E87" w:rsidRPr="008B56C6" w:rsidTr="00C22E87"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Синтаксис и морфология</w:t>
            </w:r>
          </w:p>
        </w:tc>
      </w:tr>
      <w:tr w:rsidR="00C22E87" w:rsidRPr="008B56C6" w:rsidTr="00C22E87"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</w:tr>
      <w:tr w:rsidR="00C22E87" w:rsidRPr="008B56C6" w:rsidTr="00C22E87"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</w:p>
        </w:tc>
      </w:tr>
      <w:tr w:rsidR="00C22E87" w:rsidRPr="008B56C6" w:rsidTr="00C22E87"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</w:t>
            </w:r>
          </w:p>
        </w:tc>
      </w:tr>
      <w:tr w:rsidR="00C22E87" w:rsidRPr="008B56C6" w:rsidTr="00C22E87"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Синтаксис и культура речи</w:t>
            </w:r>
          </w:p>
        </w:tc>
      </w:tr>
      <w:tr w:rsidR="00C22E87" w:rsidRPr="008B56C6" w:rsidTr="00C22E87"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Синтаксис и орфография</w:t>
            </w:r>
          </w:p>
        </w:tc>
      </w:tr>
      <w:tr w:rsidR="00C22E87" w:rsidRPr="008B56C6" w:rsidTr="00C22E87"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E87" w:rsidRPr="008B56C6" w:rsidRDefault="00C22E87" w:rsidP="00C22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C6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</w:tr>
    </w:tbl>
    <w:p w:rsidR="00D90EAF" w:rsidRPr="008B56C6" w:rsidRDefault="00D90EAF" w:rsidP="00C22E87">
      <w:pPr>
        <w:widowControl w:val="0"/>
        <w:autoSpaceDE w:val="0"/>
        <w:autoSpaceDN w:val="0"/>
        <w:adjustRightInd w:val="0"/>
        <w:spacing w:after="0" w:line="240" w:lineRule="auto"/>
        <w:ind w:left="-851" w:right="-143"/>
        <w:jc w:val="center"/>
        <w:rPr>
          <w:rFonts w:ascii="Times New Roman" w:hAnsi="Times New Roman" w:cs="Times New Roman"/>
          <w:sz w:val="24"/>
          <w:szCs w:val="24"/>
        </w:rPr>
      </w:pPr>
    </w:p>
    <w:sectPr w:rsidR="00D90EAF" w:rsidRPr="008B56C6" w:rsidSect="008B56C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7FC" w:rsidRDefault="00C117FC" w:rsidP="0040371D">
      <w:pPr>
        <w:spacing w:after="0" w:line="240" w:lineRule="auto"/>
      </w:pPr>
      <w:r>
        <w:separator/>
      </w:r>
    </w:p>
  </w:endnote>
  <w:endnote w:type="continuationSeparator" w:id="1">
    <w:p w:rsidR="00C117FC" w:rsidRDefault="00C117FC" w:rsidP="00403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102496"/>
      <w:docPartObj>
        <w:docPartGallery w:val="Page Numbers (Bottom of Page)"/>
        <w:docPartUnique/>
      </w:docPartObj>
    </w:sdtPr>
    <w:sdtContent>
      <w:p w:rsidR="00C22E87" w:rsidRDefault="00B07C77">
        <w:pPr>
          <w:pStyle w:val="a9"/>
        </w:pPr>
        <w:fldSimple w:instr="PAGE   \* MERGEFORMAT">
          <w:r w:rsidR="00492722">
            <w:rPr>
              <w:noProof/>
            </w:rPr>
            <w:t>2</w:t>
          </w:r>
        </w:fldSimple>
      </w:p>
    </w:sdtContent>
  </w:sdt>
  <w:p w:rsidR="00C22E87" w:rsidRDefault="00C22E8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7FC" w:rsidRDefault="00C117FC" w:rsidP="0040371D">
      <w:pPr>
        <w:spacing w:after="0" w:line="240" w:lineRule="auto"/>
      </w:pPr>
      <w:r>
        <w:separator/>
      </w:r>
    </w:p>
  </w:footnote>
  <w:footnote w:type="continuationSeparator" w:id="1">
    <w:p w:rsidR="00C117FC" w:rsidRDefault="00C117FC" w:rsidP="00403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6C8718"/>
    <w:lvl w:ilvl="0">
      <w:numFmt w:val="bullet"/>
      <w:lvlText w:val="*"/>
      <w:lvlJc w:val="left"/>
    </w:lvl>
  </w:abstractNum>
  <w:abstractNum w:abstractNumId="1">
    <w:nsid w:val="01622995"/>
    <w:multiLevelType w:val="singleLevel"/>
    <w:tmpl w:val="52608D2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03965309"/>
    <w:multiLevelType w:val="multilevel"/>
    <w:tmpl w:val="FFFFFFFF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CF46AA2"/>
    <w:multiLevelType w:val="singleLevel"/>
    <w:tmpl w:val="340E68FE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>
    <w:nsid w:val="2DFB26D2"/>
    <w:multiLevelType w:val="singleLevel"/>
    <w:tmpl w:val="EB802126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36E40A59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C5B3BB0"/>
    <w:multiLevelType w:val="multilevel"/>
    <w:tmpl w:val="FFFFFFFF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B33264E"/>
    <w:multiLevelType w:val="hybridMultilevel"/>
    <w:tmpl w:val="EC0E7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20AB0"/>
    <w:multiLevelType w:val="hybridMultilevel"/>
    <w:tmpl w:val="BE8EEA86"/>
    <w:lvl w:ilvl="0" w:tplc="07524B0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EE32CA2"/>
    <w:multiLevelType w:val="hybridMultilevel"/>
    <w:tmpl w:val="EC0E7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64BDA"/>
    <w:multiLevelType w:val="singleLevel"/>
    <w:tmpl w:val="67F819EA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1">
    <w:nsid w:val="616B096B"/>
    <w:multiLevelType w:val="hybridMultilevel"/>
    <w:tmpl w:val="BE8EEA86"/>
    <w:lvl w:ilvl="0" w:tplc="07524B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3"/>
    <w:lvlOverride w:ilvl="0">
      <w:lvl w:ilvl="0">
        <w:start w:val="8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10"/>
  </w:num>
  <w:num w:numId="7">
    <w:abstractNumId w:val="8"/>
  </w:num>
  <w:num w:numId="8">
    <w:abstractNumId w:val="11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71D"/>
    <w:rsid w:val="000027BD"/>
    <w:rsid w:val="0001543B"/>
    <w:rsid w:val="00043661"/>
    <w:rsid w:val="00066A0C"/>
    <w:rsid w:val="000751C4"/>
    <w:rsid w:val="000878C9"/>
    <w:rsid w:val="000A369B"/>
    <w:rsid w:val="000B0C5D"/>
    <w:rsid w:val="000B2BFB"/>
    <w:rsid w:val="000C4B0A"/>
    <w:rsid w:val="000E42ED"/>
    <w:rsid w:val="000E4860"/>
    <w:rsid w:val="001034E1"/>
    <w:rsid w:val="0010623A"/>
    <w:rsid w:val="001146B4"/>
    <w:rsid w:val="001165C7"/>
    <w:rsid w:val="001263F3"/>
    <w:rsid w:val="00140A26"/>
    <w:rsid w:val="00151B93"/>
    <w:rsid w:val="001A75EE"/>
    <w:rsid w:val="001D6082"/>
    <w:rsid w:val="001E4391"/>
    <w:rsid w:val="00283F2D"/>
    <w:rsid w:val="002B7BFA"/>
    <w:rsid w:val="002B7EA3"/>
    <w:rsid w:val="00301DA4"/>
    <w:rsid w:val="003031AE"/>
    <w:rsid w:val="003205F6"/>
    <w:rsid w:val="00350858"/>
    <w:rsid w:val="00365DB3"/>
    <w:rsid w:val="0036723D"/>
    <w:rsid w:val="00372E1F"/>
    <w:rsid w:val="00392833"/>
    <w:rsid w:val="003C33A9"/>
    <w:rsid w:val="003D6F5B"/>
    <w:rsid w:val="003E4655"/>
    <w:rsid w:val="003F0FC7"/>
    <w:rsid w:val="003F362B"/>
    <w:rsid w:val="003F390F"/>
    <w:rsid w:val="003F5F52"/>
    <w:rsid w:val="0040371D"/>
    <w:rsid w:val="00411506"/>
    <w:rsid w:val="00430309"/>
    <w:rsid w:val="004318C8"/>
    <w:rsid w:val="00453DB2"/>
    <w:rsid w:val="004703E4"/>
    <w:rsid w:val="004751AB"/>
    <w:rsid w:val="00483944"/>
    <w:rsid w:val="00492722"/>
    <w:rsid w:val="004A0B51"/>
    <w:rsid w:val="004A4560"/>
    <w:rsid w:val="004B6742"/>
    <w:rsid w:val="004C25A3"/>
    <w:rsid w:val="004D657B"/>
    <w:rsid w:val="004F065F"/>
    <w:rsid w:val="00503633"/>
    <w:rsid w:val="0052180D"/>
    <w:rsid w:val="005C6771"/>
    <w:rsid w:val="00605CF6"/>
    <w:rsid w:val="00607879"/>
    <w:rsid w:val="00607D67"/>
    <w:rsid w:val="00626EBA"/>
    <w:rsid w:val="00634F98"/>
    <w:rsid w:val="006945FD"/>
    <w:rsid w:val="006A7222"/>
    <w:rsid w:val="006D4B88"/>
    <w:rsid w:val="00721401"/>
    <w:rsid w:val="00726A69"/>
    <w:rsid w:val="00734BCA"/>
    <w:rsid w:val="007869B8"/>
    <w:rsid w:val="007A4319"/>
    <w:rsid w:val="007B58FF"/>
    <w:rsid w:val="007B5D40"/>
    <w:rsid w:val="007C4A1C"/>
    <w:rsid w:val="007E0083"/>
    <w:rsid w:val="007E5667"/>
    <w:rsid w:val="007F7CF3"/>
    <w:rsid w:val="00803E78"/>
    <w:rsid w:val="008228AA"/>
    <w:rsid w:val="00831A10"/>
    <w:rsid w:val="008359FD"/>
    <w:rsid w:val="008518E9"/>
    <w:rsid w:val="00877991"/>
    <w:rsid w:val="008B33FE"/>
    <w:rsid w:val="008B56C6"/>
    <w:rsid w:val="008C2219"/>
    <w:rsid w:val="008D2CBC"/>
    <w:rsid w:val="008D47A7"/>
    <w:rsid w:val="008E16C6"/>
    <w:rsid w:val="008E5BBE"/>
    <w:rsid w:val="00904A8F"/>
    <w:rsid w:val="00911BC5"/>
    <w:rsid w:val="00941097"/>
    <w:rsid w:val="00974296"/>
    <w:rsid w:val="009814F5"/>
    <w:rsid w:val="00991C14"/>
    <w:rsid w:val="00993B80"/>
    <w:rsid w:val="009B558F"/>
    <w:rsid w:val="009D60F1"/>
    <w:rsid w:val="009E51DD"/>
    <w:rsid w:val="00A0656C"/>
    <w:rsid w:val="00A24A4A"/>
    <w:rsid w:val="00A5736A"/>
    <w:rsid w:val="00A86BBA"/>
    <w:rsid w:val="00A86E75"/>
    <w:rsid w:val="00AB0050"/>
    <w:rsid w:val="00AB5998"/>
    <w:rsid w:val="00AB61DE"/>
    <w:rsid w:val="00AC6508"/>
    <w:rsid w:val="00AC7BC8"/>
    <w:rsid w:val="00AE28A2"/>
    <w:rsid w:val="00B07C77"/>
    <w:rsid w:val="00B1327E"/>
    <w:rsid w:val="00B13B88"/>
    <w:rsid w:val="00B14C69"/>
    <w:rsid w:val="00B23BD5"/>
    <w:rsid w:val="00B25BE0"/>
    <w:rsid w:val="00B3694A"/>
    <w:rsid w:val="00B36EF1"/>
    <w:rsid w:val="00B64329"/>
    <w:rsid w:val="00B81F52"/>
    <w:rsid w:val="00BD227E"/>
    <w:rsid w:val="00BE71F0"/>
    <w:rsid w:val="00BF4F11"/>
    <w:rsid w:val="00C117FC"/>
    <w:rsid w:val="00C1251F"/>
    <w:rsid w:val="00C22E87"/>
    <w:rsid w:val="00C37E63"/>
    <w:rsid w:val="00C43B86"/>
    <w:rsid w:val="00C5700E"/>
    <w:rsid w:val="00C93967"/>
    <w:rsid w:val="00CD5A82"/>
    <w:rsid w:val="00D0152A"/>
    <w:rsid w:val="00D0314E"/>
    <w:rsid w:val="00D24ED7"/>
    <w:rsid w:val="00D36975"/>
    <w:rsid w:val="00D82A2B"/>
    <w:rsid w:val="00D85288"/>
    <w:rsid w:val="00D85C04"/>
    <w:rsid w:val="00D87618"/>
    <w:rsid w:val="00D90EAF"/>
    <w:rsid w:val="00DC40AD"/>
    <w:rsid w:val="00DF3ABF"/>
    <w:rsid w:val="00E51745"/>
    <w:rsid w:val="00E662BF"/>
    <w:rsid w:val="00EA35C8"/>
    <w:rsid w:val="00EA6938"/>
    <w:rsid w:val="00EA7FF3"/>
    <w:rsid w:val="00EB2B72"/>
    <w:rsid w:val="00EB35A4"/>
    <w:rsid w:val="00EC17D2"/>
    <w:rsid w:val="00EC2FFE"/>
    <w:rsid w:val="00EC7D18"/>
    <w:rsid w:val="00EE1DB4"/>
    <w:rsid w:val="00EE7295"/>
    <w:rsid w:val="00F01E14"/>
    <w:rsid w:val="00F35BEC"/>
    <w:rsid w:val="00F40195"/>
    <w:rsid w:val="00F53602"/>
    <w:rsid w:val="00F56445"/>
    <w:rsid w:val="00F94EFA"/>
    <w:rsid w:val="00FC0C46"/>
    <w:rsid w:val="00FD33CB"/>
    <w:rsid w:val="00FD419A"/>
    <w:rsid w:val="00FD6A27"/>
    <w:rsid w:val="00FE3704"/>
    <w:rsid w:val="00FF7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0371D"/>
  </w:style>
  <w:style w:type="paragraph" w:customStyle="1" w:styleId="CharChar">
    <w:name w:val="Char Char"/>
    <w:basedOn w:val="a"/>
    <w:rsid w:val="0040371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0">
    <w:name w:val="Сетка таблицы1"/>
    <w:basedOn w:val="a1"/>
    <w:next w:val="a3"/>
    <w:uiPriority w:val="59"/>
    <w:rsid w:val="0040371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03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40371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371D"/>
    <w:pPr>
      <w:widowControl w:val="0"/>
      <w:shd w:val="clear" w:color="auto" w:fill="FFFFFF"/>
      <w:spacing w:after="0" w:line="317" w:lineRule="exact"/>
      <w:ind w:hanging="34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rsid w:val="0040371D"/>
    <w:rPr>
      <w:rFonts w:cs="Times New Roman"/>
      <w:color w:val="auto"/>
      <w:u w:val="single"/>
    </w:rPr>
  </w:style>
  <w:style w:type="character" w:customStyle="1" w:styleId="21">
    <w:name w:val="Заголовок №2_"/>
    <w:basedOn w:val="a0"/>
    <w:link w:val="210"/>
    <w:uiPriority w:val="99"/>
    <w:locked/>
    <w:rsid w:val="0040371D"/>
    <w:rPr>
      <w:rFonts w:ascii="Arial Narrow" w:hAnsi="Arial Narrow" w:cs="Arial Narrow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5"/>
    <w:uiPriority w:val="99"/>
    <w:locked/>
    <w:rsid w:val="0040371D"/>
    <w:rPr>
      <w:rFonts w:ascii="Century Schoolbook" w:hAnsi="Century Schoolbook" w:cs="Century Schoolbook"/>
      <w:sz w:val="20"/>
      <w:szCs w:val="20"/>
      <w:shd w:val="clear" w:color="auto" w:fill="FFFFFF"/>
    </w:rPr>
  </w:style>
  <w:style w:type="paragraph" w:styleId="a5">
    <w:name w:val="Body Text"/>
    <w:basedOn w:val="a"/>
    <w:link w:val="11"/>
    <w:uiPriority w:val="99"/>
    <w:rsid w:val="0040371D"/>
    <w:pPr>
      <w:widowControl w:val="0"/>
      <w:shd w:val="clear" w:color="auto" w:fill="FFFFFF"/>
      <w:spacing w:before="180" w:after="0" w:line="230" w:lineRule="exact"/>
      <w:ind w:firstLine="280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40371D"/>
  </w:style>
  <w:style w:type="character" w:customStyle="1" w:styleId="2pt">
    <w:name w:val="Основной текст + Интервал 2 pt"/>
    <w:basedOn w:val="11"/>
    <w:uiPriority w:val="99"/>
    <w:rsid w:val="0040371D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22">
    <w:name w:val="Заголовок №2"/>
    <w:basedOn w:val="21"/>
    <w:uiPriority w:val="99"/>
    <w:rsid w:val="0040371D"/>
    <w:rPr>
      <w:rFonts w:ascii="Arial Narrow" w:hAnsi="Arial Narrow" w:cs="Arial Narrow"/>
      <w:b/>
      <w:bCs/>
      <w:shd w:val="clear" w:color="auto" w:fill="FFFFFF"/>
    </w:rPr>
  </w:style>
  <w:style w:type="character" w:customStyle="1" w:styleId="2pt2">
    <w:name w:val="Основной текст + Интервал 2 pt2"/>
    <w:basedOn w:val="11"/>
    <w:uiPriority w:val="99"/>
    <w:rsid w:val="0040371D"/>
    <w:rPr>
      <w:rFonts w:ascii="Century Schoolbook" w:hAnsi="Century Schoolbook" w:cs="Century Schoolbook"/>
      <w:spacing w:val="50"/>
      <w:sz w:val="20"/>
      <w:szCs w:val="20"/>
      <w:shd w:val="clear" w:color="auto" w:fill="FFFFFF"/>
    </w:rPr>
  </w:style>
  <w:style w:type="character" w:customStyle="1" w:styleId="56">
    <w:name w:val="Основной текст (5) + 6"/>
    <w:aliases w:val="5 pt1,Не полужирный1,Интервал 1 pt,Основной текст + 9"/>
    <w:basedOn w:val="a0"/>
    <w:uiPriority w:val="99"/>
    <w:rsid w:val="0040371D"/>
    <w:rPr>
      <w:rFonts w:ascii="Century Schoolbook" w:hAnsi="Century Schoolbook" w:cs="Century Schoolbook"/>
      <w:b/>
      <w:bCs/>
      <w:i/>
      <w:iCs/>
      <w:spacing w:val="20"/>
      <w:sz w:val="13"/>
      <w:szCs w:val="13"/>
      <w:u w:val="none"/>
    </w:rPr>
  </w:style>
  <w:style w:type="character" w:customStyle="1" w:styleId="2pt1">
    <w:name w:val="Основной текст + Интервал 2 pt1"/>
    <w:basedOn w:val="11"/>
    <w:uiPriority w:val="99"/>
    <w:rsid w:val="0040371D"/>
    <w:rPr>
      <w:rFonts w:ascii="Century Schoolbook" w:hAnsi="Century Schoolbook" w:cs="Century Schoolbook"/>
      <w:spacing w:val="40"/>
      <w:sz w:val="20"/>
      <w:szCs w:val="20"/>
      <w:shd w:val="clear" w:color="auto" w:fill="FFFFFF"/>
    </w:rPr>
  </w:style>
  <w:style w:type="paragraph" w:customStyle="1" w:styleId="210">
    <w:name w:val="Заголовок №21"/>
    <w:basedOn w:val="a"/>
    <w:link w:val="21"/>
    <w:uiPriority w:val="99"/>
    <w:rsid w:val="0040371D"/>
    <w:pPr>
      <w:widowControl w:val="0"/>
      <w:shd w:val="clear" w:color="auto" w:fill="FFFFFF"/>
      <w:spacing w:before="360" w:after="180" w:line="240" w:lineRule="atLeast"/>
      <w:jc w:val="both"/>
      <w:outlineLvl w:val="1"/>
    </w:pPr>
    <w:rPr>
      <w:rFonts w:ascii="Arial Narrow" w:hAnsi="Arial Narrow" w:cs="Arial Narrow"/>
      <w:b/>
      <w:bCs/>
    </w:rPr>
  </w:style>
  <w:style w:type="character" w:customStyle="1" w:styleId="220">
    <w:name w:val="Заголовок №22"/>
    <w:basedOn w:val="21"/>
    <w:uiPriority w:val="99"/>
    <w:rsid w:val="0040371D"/>
    <w:rPr>
      <w:rFonts w:ascii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00">
    <w:name w:val="Основной текст (20)_"/>
    <w:basedOn w:val="a0"/>
    <w:link w:val="201"/>
    <w:uiPriority w:val="99"/>
    <w:locked/>
    <w:rsid w:val="0040371D"/>
    <w:rPr>
      <w:rFonts w:ascii="Arial Narrow" w:hAnsi="Arial Narrow" w:cs="Arial Narrow"/>
      <w:b/>
      <w:bCs/>
      <w:sz w:val="17"/>
      <w:szCs w:val="17"/>
      <w:shd w:val="clear" w:color="auto" w:fill="FFFFFF"/>
    </w:rPr>
  </w:style>
  <w:style w:type="character" w:customStyle="1" w:styleId="2pt4">
    <w:name w:val="Основной текст + Интервал 2 pt4"/>
    <w:basedOn w:val="11"/>
    <w:uiPriority w:val="99"/>
    <w:rsid w:val="0040371D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02">
    <w:name w:val="Основной текст (20)"/>
    <w:basedOn w:val="200"/>
    <w:uiPriority w:val="99"/>
    <w:rsid w:val="0040371D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/>
    </w:rPr>
  </w:style>
  <w:style w:type="character" w:customStyle="1" w:styleId="2pt3">
    <w:name w:val="Основной текст + Интервал 2 pt3"/>
    <w:basedOn w:val="11"/>
    <w:uiPriority w:val="99"/>
    <w:rsid w:val="0040371D"/>
    <w:rPr>
      <w:rFonts w:ascii="Times New Roman" w:hAnsi="Times New Roman" w:cs="Times New Roman"/>
      <w:color w:val="000000"/>
      <w:spacing w:val="5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Consolas">
    <w:name w:val="Основной текст + Consolas"/>
    <w:aliases w:val="11 pt"/>
    <w:basedOn w:val="11"/>
    <w:uiPriority w:val="99"/>
    <w:rsid w:val="0040371D"/>
    <w:rPr>
      <w:rFonts w:ascii="Consolas" w:hAnsi="Consolas" w:cs="Consolas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CordiaUPC">
    <w:name w:val="Основной текст + CordiaUPC"/>
    <w:aliases w:val="23 pt"/>
    <w:basedOn w:val="11"/>
    <w:uiPriority w:val="99"/>
    <w:rsid w:val="0040371D"/>
    <w:rPr>
      <w:rFonts w:ascii="CordiaUPC" w:hAnsi="CordiaUPC" w:cs="CordiaUPC"/>
      <w:color w:val="000000"/>
      <w:spacing w:val="0"/>
      <w:w w:val="100"/>
      <w:position w:val="0"/>
      <w:sz w:val="46"/>
      <w:szCs w:val="46"/>
      <w:shd w:val="clear" w:color="auto" w:fill="FFFFFF"/>
      <w:lang w:val="ru-RU" w:eastAsia="ru-RU"/>
    </w:rPr>
  </w:style>
  <w:style w:type="character" w:customStyle="1" w:styleId="1pt">
    <w:name w:val="Основной текст + Интервал 1 pt"/>
    <w:basedOn w:val="11"/>
    <w:uiPriority w:val="99"/>
    <w:rsid w:val="0040371D"/>
    <w:rPr>
      <w:rFonts w:ascii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01">
    <w:name w:val="Основной текст (20)1"/>
    <w:basedOn w:val="a"/>
    <w:link w:val="200"/>
    <w:uiPriority w:val="99"/>
    <w:rsid w:val="0040371D"/>
    <w:pPr>
      <w:widowControl w:val="0"/>
      <w:shd w:val="clear" w:color="auto" w:fill="FFFFFF"/>
      <w:spacing w:before="240" w:after="240" w:line="240" w:lineRule="atLeast"/>
      <w:ind w:firstLine="780"/>
    </w:pPr>
    <w:rPr>
      <w:rFonts w:ascii="Arial Narrow" w:hAnsi="Arial Narrow" w:cs="Arial Narrow"/>
      <w:b/>
      <w:bCs/>
      <w:sz w:val="17"/>
      <w:szCs w:val="17"/>
    </w:rPr>
  </w:style>
  <w:style w:type="paragraph" w:styleId="a7">
    <w:name w:val="header"/>
    <w:basedOn w:val="a"/>
    <w:link w:val="a8"/>
    <w:uiPriority w:val="99"/>
    <w:unhideWhenUsed/>
    <w:rsid w:val="00403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371D"/>
  </w:style>
  <w:style w:type="paragraph" w:styleId="a9">
    <w:name w:val="footer"/>
    <w:basedOn w:val="a"/>
    <w:link w:val="aa"/>
    <w:uiPriority w:val="99"/>
    <w:unhideWhenUsed/>
    <w:rsid w:val="00403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371D"/>
  </w:style>
  <w:style w:type="paragraph" w:styleId="ab">
    <w:name w:val="Balloon Text"/>
    <w:basedOn w:val="a"/>
    <w:link w:val="ac"/>
    <w:uiPriority w:val="99"/>
    <w:semiHidden/>
    <w:unhideWhenUsed/>
    <w:rsid w:val="00C43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43B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6178</Words>
  <Characters>35220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 Windows</cp:lastModifiedBy>
  <cp:revision>5</cp:revision>
  <cp:lastPrinted>2020-09-01T10:32:00Z</cp:lastPrinted>
  <dcterms:created xsi:type="dcterms:W3CDTF">2020-09-01T09:47:00Z</dcterms:created>
  <dcterms:modified xsi:type="dcterms:W3CDTF">2020-09-01T11:01:00Z</dcterms:modified>
</cp:coreProperties>
</file>